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CFBE" w14:textId="77777777" w:rsidR="002020B4" w:rsidRDefault="00000000">
      <w:pPr>
        <w:pageBreakBefore/>
        <w:suppressAutoHyphens w:val="0"/>
        <w:ind w:left="5323"/>
      </w:pPr>
      <w:r>
        <w:rPr>
          <w:bCs/>
          <w:sz w:val="16"/>
          <w:szCs w:val="16"/>
        </w:rPr>
        <w:t>Załącznik nr 4 do Zarządzenia nr  1/2024 z dnia 24 stycznia  2024 r. Dyrektora  Zarządu Zieleni Miejskiej w Elblągu</w:t>
      </w:r>
    </w:p>
    <w:p w14:paraId="06FB9CB8" w14:textId="77777777" w:rsidR="002020B4" w:rsidRDefault="002020B4">
      <w:pPr>
        <w:pStyle w:val="Standard"/>
      </w:pPr>
    </w:p>
    <w:p w14:paraId="7DB7F982" w14:textId="77777777" w:rsidR="002020B4" w:rsidRDefault="00000000">
      <w:pPr>
        <w:pStyle w:val="Standard"/>
        <w:jc w:val="center"/>
        <w:rPr>
          <w:b/>
        </w:rPr>
      </w:pPr>
      <w:r>
        <w:rPr>
          <w:b/>
        </w:rPr>
        <w:t>Cennik sprzedaży drewna opałowego pozyskanego z wycinki drzew na terenie Gminy Miasta Elbląga</w:t>
      </w:r>
    </w:p>
    <w:p w14:paraId="15EBF90C" w14:textId="77777777" w:rsidR="002020B4" w:rsidRDefault="002020B4">
      <w:pPr>
        <w:pStyle w:val="Standard"/>
      </w:pPr>
    </w:p>
    <w:p w14:paraId="18BE0EEA" w14:textId="77777777" w:rsidR="002020B4" w:rsidRDefault="002020B4">
      <w:pPr>
        <w:pStyle w:val="Standard"/>
      </w:pPr>
    </w:p>
    <w:p w14:paraId="4E4EDA68" w14:textId="77777777" w:rsidR="002020B4" w:rsidRDefault="00000000">
      <w:pPr>
        <w:pStyle w:val="Standard"/>
      </w:pPr>
      <w:r>
        <w:t>Tab. 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4536"/>
        <w:gridCol w:w="737"/>
        <w:gridCol w:w="1245"/>
        <w:gridCol w:w="1245"/>
        <w:gridCol w:w="1260"/>
      </w:tblGrid>
      <w:tr w:rsidR="002020B4" w14:paraId="09493A5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DB8D9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Drewno opałowe pozyskane z wycinki drzew na terenie Gminy Miasta Elbląg</w:t>
            </w:r>
          </w:p>
        </w:tc>
      </w:tr>
      <w:tr w:rsidR="002020B4" w14:paraId="666390D7" w14:textId="7777777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00FD1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BBA90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drewna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106E4" w14:textId="77777777" w:rsidR="002020B4" w:rsidRDefault="00000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jm</w:t>
            </w:r>
            <w:proofErr w:type="spellEnd"/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5E47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 (zł)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79099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33060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(zł)</w:t>
            </w:r>
          </w:p>
        </w:tc>
      </w:tr>
      <w:tr w:rsidR="002020B4" w14:paraId="58938675" w14:textId="7777777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6A44" w14:textId="77777777" w:rsidR="002020B4" w:rsidRDefault="00000000">
            <w:pPr>
              <w:pStyle w:val="TableContents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643C" w14:textId="77777777" w:rsidR="002020B4" w:rsidRDefault="00000000">
            <w:pPr>
              <w:pStyle w:val="TableContents"/>
            </w:pPr>
            <w:r>
              <w:t>Drewno opałowe IV kl. gat. liściaste i iglaste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07BE" w14:textId="77777777" w:rsidR="002020B4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FBD6" w14:textId="77777777" w:rsidR="002020B4" w:rsidRDefault="00000000">
            <w:pPr>
              <w:pStyle w:val="TableContents"/>
            </w:pPr>
            <w:r>
              <w:t>65,00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1C3C" w14:textId="77777777" w:rsidR="002020B4" w:rsidRDefault="00000000">
            <w:pPr>
              <w:pStyle w:val="TableContents"/>
            </w:pPr>
            <w:r>
              <w:t>14,95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D4F4" w14:textId="77777777" w:rsidR="002020B4" w:rsidRDefault="00000000">
            <w:pPr>
              <w:pStyle w:val="TableContents"/>
            </w:pPr>
            <w:r>
              <w:t>79,95</w:t>
            </w:r>
          </w:p>
        </w:tc>
      </w:tr>
      <w:tr w:rsidR="002020B4" w14:paraId="709F31AB" w14:textId="7777777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A1870" w14:textId="77777777" w:rsidR="002020B4" w:rsidRDefault="00000000">
            <w:pPr>
              <w:pStyle w:val="TableContents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43AC" w14:textId="77777777" w:rsidR="002020B4" w:rsidRDefault="00000000">
            <w:pPr>
              <w:pStyle w:val="TableContents"/>
            </w:pPr>
            <w:r>
              <w:t>Drewno pozaklasowe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90629" w14:textId="77777777" w:rsidR="002020B4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2338" w14:textId="77777777" w:rsidR="002020B4" w:rsidRDefault="00000000">
            <w:pPr>
              <w:pStyle w:val="TableContents"/>
            </w:pPr>
            <w:r>
              <w:t>25,00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EA64" w14:textId="77777777" w:rsidR="002020B4" w:rsidRDefault="00000000">
            <w:pPr>
              <w:pStyle w:val="TableContents"/>
            </w:pPr>
            <w:r>
              <w:t>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1F05F" w14:textId="77777777" w:rsidR="002020B4" w:rsidRDefault="00000000">
            <w:pPr>
              <w:pStyle w:val="TableContents"/>
            </w:pPr>
            <w:r>
              <w:t>30,75</w:t>
            </w:r>
          </w:p>
        </w:tc>
      </w:tr>
      <w:tr w:rsidR="002020B4" w14:paraId="789CCFD2" w14:textId="7777777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16010" w14:textId="77777777" w:rsidR="002020B4" w:rsidRDefault="00000000">
            <w:pPr>
              <w:pStyle w:val="TableContents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11DE" w14:textId="77777777" w:rsidR="002020B4" w:rsidRDefault="00000000">
            <w:pPr>
              <w:pStyle w:val="TableContents"/>
            </w:pPr>
            <w:r>
              <w:t>Zrębki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3323" w14:textId="77777777" w:rsidR="002020B4" w:rsidRDefault="00000000">
            <w:pPr>
              <w:pStyle w:val="TableContents"/>
            </w:pPr>
            <w:proofErr w:type="spellStart"/>
            <w:r>
              <w:t>mp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961D" w14:textId="77777777" w:rsidR="002020B4" w:rsidRDefault="00000000">
            <w:pPr>
              <w:pStyle w:val="TableContents"/>
            </w:pPr>
            <w:r>
              <w:t>45,00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EAC8E" w14:textId="77777777" w:rsidR="002020B4" w:rsidRDefault="00000000">
            <w:pPr>
              <w:pStyle w:val="TableContents"/>
            </w:pPr>
            <w:r>
              <w:t>10,35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8B25" w14:textId="77777777" w:rsidR="002020B4" w:rsidRDefault="00000000">
            <w:pPr>
              <w:pStyle w:val="TableContents"/>
            </w:pPr>
            <w:r>
              <w:t>55,35</w:t>
            </w:r>
          </w:p>
        </w:tc>
      </w:tr>
    </w:tbl>
    <w:p w14:paraId="32DDB323" w14:textId="77777777" w:rsidR="002020B4" w:rsidRDefault="002020B4">
      <w:pPr>
        <w:pStyle w:val="Standard"/>
      </w:pPr>
    </w:p>
    <w:p w14:paraId="7E2E0553" w14:textId="77777777" w:rsidR="002020B4" w:rsidRDefault="002020B4">
      <w:pPr>
        <w:pStyle w:val="Standard"/>
      </w:pPr>
    </w:p>
    <w:p w14:paraId="468F4986" w14:textId="77777777" w:rsidR="002020B4" w:rsidRDefault="00000000">
      <w:pPr>
        <w:pStyle w:val="Standard"/>
      </w:pPr>
      <w:r>
        <w:t>Tab. II</w:t>
      </w:r>
    </w:p>
    <w:tbl>
      <w:tblPr>
        <w:tblW w:w="946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795"/>
        <w:gridCol w:w="735"/>
        <w:gridCol w:w="1425"/>
        <w:gridCol w:w="1470"/>
        <w:gridCol w:w="1470"/>
      </w:tblGrid>
      <w:tr w:rsidR="002020B4" w14:paraId="038C6DBE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463A3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2267" w14:textId="77777777" w:rsidR="002020B4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Dowóz drewna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7C07C" w14:textId="77777777" w:rsidR="002020B4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Jedn.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01138" w14:textId="77777777" w:rsidR="002020B4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netto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3F5A" w14:textId="77777777" w:rsidR="002020B4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VAT (23%) zł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82768" w14:textId="77777777" w:rsidR="002020B4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 brutto zł</w:t>
            </w:r>
          </w:p>
        </w:tc>
      </w:tr>
      <w:tr w:rsidR="002020B4" w14:paraId="2D0250A9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C4E6" w14:textId="77777777" w:rsidR="002020B4" w:rsidRDefault="00000000">
            <w:pPr>
              <w:pStyle w:val="TableContents"/>
            </w:pPr>
            <w:r>
              <w:t>1.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9234" w14:textId="77777777" w:rsidR="002020B4" w:rsidRDefault="00000000">
            <w:pPr>
              <w:pStyle w:val="TableContents"/>
            </w:pPr>
            <w:r>
              <w:t>Dowóz drewna na terenie miasta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CF3F" w14:textId="77777777" w:rsidR="002020B4" w:rsidRDefault="00000000">
            <w:pPr>
              <w:pStyle w:val="TableContents"/>
            </w:pPr>
            <w:r>
              <w:t>kurs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C957B" w14:textId="77777777" w:rsidR="002020B4" w:rsidRDefault="00000000">
            <w:pPr>
              <w:pStyle w:val="TableContents"/>
            </w:pPr>
            <w:r>
              <w:t>90,00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513E" w14:textId="77777777" w:rsidR="002020B4" w:rsidRDefault="00000000">
            <w:pPr>
              <w:pStyle w:val="TableContents"/>
            </w:pPr>
            <w:r>
              <w:t>20,70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CB541" w14:textId="77777777" w:rsidR="002020B4" w:rsidRDefault="00000000">
            <w:pPr>
              <w:pStyle w:val="TableContents"/>
            </w:pPr>
            <w:r>
              <w:t>110,70</w:t>
            </w:r>
          </w:p>
        </w:tc>
      </w:tr>
      <w:tr w:rsidR="002020B4" w14:paraId="140EFAF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D3943" w14:textId="77777777" w:rsidR="002020B4" w:rsidRDefault="00000000">
            <w:pPr>
              <w:pStyle w:val="TableContents"/>
            </w:pPr>
            <w:r>
              <w:t>2.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9F52" w14:textId="77777777" w:rsidR="002020B4" w:rsidRDefault="00000000">
            <w:pPr>
              <w:pStyle w:val="TableContents"/>
            </w:pPr>
            <w:r>
              <w:t>Dowóz drewna poza granice miasta do 10 km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F00C8" w14:textId="77777777" w:rsidR="002020B4" w:rsidRDefault="00000000">
            <w:pPr>
              <w:pStyle w:val="TableContents"/>
            </w:pPr>
            <w:r>
              <w:t>kurs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B306" w14:textId="77777777" w:rsidR="002020B4" w:rsidRDefault="00000000">
            <w:pPr>
              <w:pStyle w:val="TableContents"/>
            </w:pPr>
            <w:r>
              <w:t>170,00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DA20" w14:textId="77777777" w:rsidR="002020B4" w:rsidRDefault="00000000">
            <w:pPr>
              <w:pStyle w:val="TableContents"/>
            </w:pPr>
            <w:r>
              <w:t>39,10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DB82" w14:textId="77777777" w:rsidR="002020B4" w:rsidRDefault="00000000">
            <w:pPr>
              <w:pStyle w:val="TableContents"/>
            </w:pPr>
            <w:r>
              <w:t>209,10</w:t>
            </w:r>
          </w:p>
        </w:tc>
      </w:tr>
    </w:tbl>
    <w:p w14:paraId="1DBFCA47" w14:textId="77777777" w:rsidR="002020B4" w:rsidRDefault="002020B4">
      <w:pPr>
        <w:pStyle w:val="Standard"/>
        <w:rPr>
          <w:b/>
          <w:bCs/>
        </w:rPr>
      </w:pPr>
    </w:p>
    <w:sectPr w:rsidR="002020B4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4D6C" w14:textId="77777777" w:rsidR="00C738AD" w:rsidRDefault="00C738AD">
      <w:r>
        <w:separator/>
      </w:r>
    </w:p>
  </w:endnote>
  <w:endnote w:type="continuationSeparator" w:id="0">
    <w:p w14:paraId="1917BBA7" w14:textId="77777777" w:rsidR="00C738AD" w:rsidRDefault="00C7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EFB1" w14:textId="77777777" w:rsidR="00C738AD" w:rsidRDefault="00C738AD">
      <w:r>
        <w:rPr>
          <w:color w:val="000000"/>
        </w:rPr>
        <w:separator/>
      </w:r>
    </w:p>
  </w:footnote>
  <w:footnote w:type="continuationSeparator" w:id="0">
    <w:p w14:paraId="1DACD9A1" w14:textId="77777777" w:rsidR="00C738AD" w:rsidRDefault="00C7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34E"/>
    <w:multiLevelType w:val="multilevel"/>
    <w:tmpl w:val="8EF26376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47252416"/>
    <w:multiLevelType w:val="multilevel"/>
    <w:tmpl w:val="4A2863C0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496192150">
    <w:abstractNumId w:val="1"/>
  </w:num>
  <w:num w:numId="2" w16cid:durableId="6006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20B4"/>
    <w:rsid w:val="002020B4"/>
    <w:rsid w:val="00C738AD"/>
    <w:rsid w:val="00F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7EE"/>
  <w15:docId w15:val="{A94930D3-AE7D-41F6-BD51-74F1BECA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2024-01-31T11:04:00Z</dcterms:created>
  <dcterms:modified xsi:type="dcterms:W3CDTF">2024-01-31T11:04:00Z</dcterms:modified>
</cp:coreProperties>
</file>